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7EB5" w14:paraId="3C7D48EE" w14:textId="77777777" w:rsidTr="00D77EB5">
        <w:tc>
          <w:tcPr>
            <w:tcW w:w="4508" w:type="dxa"/>
          </w:tcPr>
          <w:p w14:paraId="57DB6FB2" w14:textId="77777777" w:rsidR="00D77EB5" w:rsidRDefault="00D77EB5"/>
          <w:p w14:paraId="253AF6C7" w14:textId="6E2613DC" w:rsidR="00D77EB5" w:rsidRDefault="00D77EB5">
            <w:r>
              <w:t>Returns slip</w:t>
            </w:r>
          </w:p>
          <w:p w14:paraId="16F8E618" w14:textId="77777777" w:rsidR="00D77EB5" w:rsidRDefault="00D77EB5"/>
          <w:p w14:paraId="741901DF" w14:textId="77777777" w:rsidR="00D77EB5" w:rsidRDefault="00D77EB5"/>
        </w:tc>
        <w:tc>
          <w:tcPr>
            <w:tcW w:w="4508" w:type="dxa"/>
          </w:tcPr>
          <w:p w14:paraId="68EFB861" w14:textId="77777777" w:rsidR="00D77EB5" w:rsidRDefault="00D77EB5"/>
          <w:p w14:paraId="7E69D0D4" w14:textId="1BEB7307" w:rsidR="00D77EB5" w:rsidRDefault="00D77EB5">
            <w:r>
              <w:rPr>
                <w:noProof/>
              </w:rPr>
              <w:drawing>
                <wp:inline distT="0" distB="0" distL="0" distR="0" wp14:anchorId="32A88BAA" wp14:editId="0D854355">
                  <wp:extent cx="2066925" cy="800100"/>
                  <wp:effectExtent l="0" t="0" r="9525" b="0"/>
                  <wp:docPr id="17551989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198950" name="Picture 175519895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EB5" w14:paraId="1DBEAE55" w14:textId="77777777" w:rsidTr="00406EA1">
        <w:trPr>
          <w:trHeight w:val="1279"/>
        </w:trPr>
        <w:tc>
          <w:tcPr>
            <w:tcW w:w="4508" w:type="dxa"/>
          </w:tcPr>
          <w:p w14:paraId="1A8706AF" w14:textId="77777777" w:rsidR="00D77EB5" w:rsidRDefault="00D77EB5"/>
          <w:p w14:paraId="4036AC57" w14:textId="7A43A022" w:rsidR="00D77EB5" w:rsidRDefault="00D77EB5">
            <w:r>
              <w:t>Name and address</w:t>
            </w:r>
          </w:p>
          <w:p w14:paraId="2D63AC4D" w14:textId="0B490271" w:rsidR="00D77EB5" w:rsidRDefault="00D77EB5"/>
        </w:tc>
        <w:tc>
          <w:tcPr>
            <w:tcW w:w="4508" w:type="dxa"/>
          </w:tcPr>
          <w:p w14:paraId="63D5D7A5" w14:textId="77777777" w:rsidR="00D77EB5" w:rsidRDefault="00D77EB5"/>
        </w:tc>
      </w:tr>
      <w:tr w:rsidR="00D77EB5" w14:paraId="3E81044A" w14:textId="77777777" w:rsidTr="00406EA1">
        <w:trPr>
          <w:trHeight w:val="991"/>
        </w:trPr>
        <w:tc>
          <w:tcPr>
            <w:tcW w:w="4508" w:type="dxa"/>
          </w:tcPr>
          <w:p w14:paraId="7141673F" w14:textId="77777777" w:rsidR="00D77EB5" w:rsidRDefault="00D77EB5"/>
          <w:p w14:paraId="548D8536" w14:textId="37BF7BE9" w:rsidR="00D77EB5" w:rsidRDefault="00D77EB5">
            <w:r>
              <w:t>Order number</w:t>
            </w:r>
          </w:p>
          <w:p w14:paraId="3732C11B" w14:textId="77777777" w:rsidR="00D77EB5" w:rsidRDefault="00D77EB5"/>
        </w:tc>
        <w:tc>
          <w:tcPr>
            <w:tcW w:w="4508" w:type="dxa"/>
          </w:tcPr>
          <w:p w14:paraId="3126F490" w14:textId="77777777" w:rsidR="00D77EB5" w:rsidRDefault="00D77EB5"/>
        </w:tc>
      </w:tr>
      <w:tr w:rsidR="00D77EB5" w14:paraId="4CE018D9" w14:textId="77777777" w:rsidTr="00406EA1">
        <w:trPr>
          <w:trHeight w:val="845"/>
        </w:trPr>
        <w:tc>
          <w:tcPr>
            <w:tcW w:w="4508" w:type="dxa"/>
          </w:tcPr>
          <w:p w14:paraId="7B0E69D6" w14:textId="77777777" w:rsidR="00D77EB5" w:rsidRDefault="00D77EB5"/>
          <w:p w14:paraId="4292C32E" w14:textId="26347A04" w:rsidR="00D77EB5" w:rsidRDefault="00D77EB5">
            <w:r>
              <w:t>Reason for return</w:t>
            </w:r>
          </w:p>
          <w:p w14:paraId="768E6BC3" w14:textId="77777777" w:rsidR="00D77EB5" w:rsidRDefault="00D77EB5"/>
        </w:tc>
        <w:tc>
          <w:tcPr>
            <w:tcW w:w="4508" w:type="dxa"/>
          </w:tcPr>
          <w:p w14:paraId="50C912B9" w14:textId="77777777" w:rsidR="00D77EB5" w:rsidRDefault="00D77EB5"/>
        </w:tc>
      </w:tr>
      <w:tr w:rsidR="00D77EB5" w14:paraId="3571A17B" w14:textId="77777777" w:rsidTr="00406EA1">
        <w:trPr>
          <w:trHeight w:val="969"/>
        </w:trPr>
        <w:tc>
          <w:tcPr>
            <w:tcW w:w="4508" w:type="dxa"/>
          </w:tcPr>
          <w:p w14:paraId="2F1F3944" w14:textId="77777777" w:rsidR="00D77EB5" w:rsidRDefault="00D77EB5"/>
          <w:p w14:paraId="71D44652" w14:textId="75EE15E0" w:rsidR="00D77EB5" w:rsidRDefault="00D77EB5">
            <w:r>
              <w:t>Exchange or refund</w:t>
            </w:r>
          </w:p>
          <w:p w14:paraId="4C262E46" w14:textId="77777777" w:rsidR="00D77EB5" w:rsidRDefault="00D77EB5"/>
        </w:tc>
        <w:tc>
          <w:tcPr>
            <w:tcW w:w="4508" w:type="dxa"/>
          </w:tcPr>
          <w:p w14:paraId="6FCA0D6A" w14:textId="77777777" w:rsidR="00D77EB5" w:rsidRDefault="00D77EB5"/>
        </w:tc>
      </w:tr>
    </w:tbl>
    <w:p w14:paraId="1334394A" w14:textId="77777777" w:rsidR="00406EA1" w:rsidRPr="00406EA1" w:rsidRDefault="00406EA1" w:rsidP="00406EA1">
      <w:pPr>
        <w:spacing w:after="0"/>
        <w:rPr>
          <w:b/>
          <w:bCs/>
          <w:kern w:val="0"/>
          <w14:ligatures w14:val="none"/>
        </w:rPr>
      </w:pPr>
      <w:r w:rsidRPr="00406EA1">
        <w:rPr>
          <w:b/>
          <w:bCs/>
          <w:kern w:val="0"/>
          <w14:ligatures w14:val="none"/>
        </w:rPr>
        <w:t>UK RETURN &amp; REFUND POLICY</w:t>
      </w:r>
    </w:p>
    <w:p w14:paraId="55868D98" w14:textId="73742902" w:rsidR="00406EA1" w:rsidRPr="00406EA1" w:rsidRDefault="00406EA1" w:rsidP="00406EA1">
      <w:pPr>
        <w:numPr>
          <w:ilvl w:val="0"/>
          <w:numId w:val="1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 xml:space="preserve">Orders must be returned within </w:t>
      </w:r>
      <w:r w:rsidR="00126C09">
        <w:rPr>
          <w:kern w:val="0"/>
          <w14:ligatures w14:val="none"/>
        </w:rPr>
        <w:t>6</w:t>
      </w:r>
      <w:r w:rsidRPr="00406EA1">
        <w:rPr>
          <w:kern w:val="0"/>
          <w14:ligatures w14:val="none"/>
        </w:rPr>
        <w:t>0 days of receipt</w:t>
      </w:r>
    </w:p>
    <w:p w14:paraId="25F2E586" w14:textId="77777777" w:rsidR="00406EA1" w:rsidRPr="00406EA1" w:rsidRDefault="00406EA1" w:rsidP="00406EA1">
      <w:pPr>
        <w:numPr>
          <w:ilvl w:val="0"/>
          <w:numId w:val="1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>The products must be in their original packaging, with all tags and in original condition</w:t>
      </w:r>
    </w:p>
    <w:p w14:paraId="725C0F55" w14:textId="77777777" w:rsidR="00406EA1" w:rsidRPr="00406EA1" w:rsidRDefault="00406EA1" w:rsidP="00406EA1">
      <w:pPr>
        <w:numPr>
          <w:ilvl w:val="0"/>
          <w:numId w:val="1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>Returns are at Customer expense</w:t>
      </w:r>
    </w:p>
    <w:p w14:paraId="50C51EEC" w14:textId="77777777" w:rsidR="00406EA1" w:rsidRPr="00406EA1" w:rsidRDefault="00406EA1" w:rsidP="00406EA1">
      <w:pPr>
        <w:spacing w:after="0"/>
        <w:rPr>
          <w:kern w:val="0"/>
          <w14:ligatures w14:val="none"/>
        </w:rPr>
      </w:pPr>
    </w:p>
    <w:p w14:paraId="35402511" w14:textId="77777777" w:rsidR="00406EA1" w:rsidRPr="00406EA1" w:rsidRDefault="00406EA1" w:rsidP="00406EA1">
      <w:pPr>
        <w:spacing w:after="0"/>
        <w:rPr>
          <w:b/>
          <w:bCs/>
          <w:kern w:val="0"/>
          <w14:ligatures w14:val="none"/>
        </w:rPr>
      </w:pPr>
      <w:r w:rsidRPr="00406EA1">
        <w:rPr>
          <w:b/>
          <w:bCs/>
          <w:kern w:val="0"/>
          <w14:ligatures w14:val="none"/>
        </w:rPr>
        <w:t xml:space="preserve">Return method: </w:t>
      </w:r>
    </w:p>
    <w:p w14:paraId="78DAD523" w14:textId="77777777" w:rsidR="00406EA1" w:rsidRPr="00406EA1" w:rsidRDefault="00406EA1" w:rsidP="00406EA1">
      <w:pPr>
        <w:numPr>
          <w:ilvl w:val="0"/>
          <w:numId w:val="2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>Pack the items to be sent back securely in suitable protective packaging, together with the completed returns form</w:t>
      </w:r>
    </w:p>
    <w:p w14:paraId="7E2FA95B" w14:textId="4BD034C5" w:rsidR="00406EA1" w:rsidRPr="00406EA1" w:rsidRDefault="00406EA1" w:rsidP="00406EA1">
      <w:pPr>
        <w:numPr>
          <w:ilvl w:val="0"/>
          <w:numId w:val="2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 xml:space="preserve">Bring your item to any </w:t>
      </w:r>
      <w:r>
        <w:rPr>
          <w:kern w:val="0"/>
          <w14:ligatures w14:val="none"/>
        </w:rPr>
        <w:t xml:space="preserve">return point of your choice </w:t>
      </w:r>
      <w:r w:rsidRPr="00406EA1">
        <w:rPr>
          <w:kern w:val="0"/>
          <w14:ligatures w14:val="none"/>
        </w:rPr>
        <w:t>and keep the tracking receipt as proof of return</w:t>
      </w:r>
    </w:p>
    <w:p w14:paraId="0580FBD4" w14:textId="77777777" w:rsidR="00406EA1" w:rsidRPr="00406EA1" w:rsidRDefault="00406EA1" w:rsidP="00406EA1">
      <w:pPr>
        <w:numPr>
          <w:ilvl w:val="0"/>
          <w:numId w:val="2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>Please retain proof of postage until it has been confirmed that your refund has been processed</w:t>
      </w:r>
    </w:p>
    <w:p w14:paraId="4049998E" w14:textId="77777777" w:rsidR="00406EA1" w:rsidRPr="00406EA1" w:rsidRDefault="00406EA1" w:rsidP="00406EA1">
      <w:pPr>
        <w:numPr>
          <w:ilvl w:val="0"/>
          <w:numId w:val="2"/>
        </w:numPr>
        <w:spacing w:after="0"/>
        <w:contextualSpacing/>
        <w:rPr>
          <w:kern w:val="0"/>
          <w14:ligatures w14:val="none"/>
        </w:rPr>
      </w:pPr>
      <w:r w:rsidRPr="00406EA1">
        <w:rPr>
          <w:kern w:val="0"/>
          <w14:ligatures w14:val="none"/>
        </w:rPr>
        <w:t>Please note that items sold Tidal Rave cannot be returned to Mountain Warehouse stores</w:t>
      </w:r>
    </w:p>
    <w:p w14:paraId="6294B680" w14:textId="77777777" w:rsidR="00406EA1" w:rsidRPr="00406EA1" w:rsidRDefault="00406EA1" w:rsidP="00406EA1">
      <w:pPr>
        <w:spacing w:after="0"/>
        <w:rPr>
          <w:kern w:val="0"/>
          <w:highlight w:val="yellow"/>
          <w14:ligatures w14:val="none"/>
        </w:rPr>
      </w:pPr>
    </w:p>
    <w:p w14:paraId="7E2A2523" w14:textId="77777777" w:rsidR="00406EA1" w:rsidRPr="00406EA1" w:rsidRDefault="00406EA1" w:rsidP="00406EA1">
      <w:pPr>
        <w:spacing w:after="0"/>
        <w:rPr>
          <w:kern w:val="0"/>
          <w14:ligatures w14:val="none"/>
        </w:rPr>
      </w:pPr>
    </w:p>
    <w:p w14:paraId="31DFAB59" w14:textId="77777777" w:rsidR="00406EA1" w:rsidRPr="00406EA1" w:rsidRDefault="00406EA1" w:rsidP="00406EA1">
      <w:pPr>
        <w:spacing w:after="0"/>
        <w:rPr>
          <w:b/>
          <w:bCs/>
          <w:kern w:val="0"/>
          <w14:ligatures w14:val="none"/>
        </w:rPr>
      </w:pPr>
      <w:r w:rsidRPr="00406EA1">
        <w:rPr>
          <w:b/>
          <w:bCs/>
          <w:kern w:val="0"/>
          <w14:ligatures w14:val="none"/>
        </w:rPr>
        <w:t>Please return to:</w:t>
      </w:r>
    </w:p>
    <w:p w14:paraId="6CBD4414" w14:textId="77777777" w:rsidR="00406EA1" w:rsidRPr="00406EA1" w:rsidRDefault="00406EA1" w:rsidP="00406EA1">
      <w:proofErr w:type="spellStart"/>
      <w:r w:rsidRPr="00406EA1">
        <w:t>Hotsnap</w:t>
      </w:r>
      <w:proofErr w:type="spellEnd"/>
      <w:r w:rsidRPr="00406EA1">
        <w:t xml:space="preserve"> Ltd</w:t>
      </w:r>
    </w:p>
    <w:p w14:paraId="33E9AFCC" w14:textId="77777777" w:rsidR="00406EA1" w:rsidRPr="00406EA1" w:rsidRDefault="00406EA1" w:rsidP="00406EA1">
      <w:proofErr w:type="spellStart"/>
      <w:r w:rsidRPr="00406EA1">
        <w:t>Liferaft</w:t>
      </w:r>
      <w:proofErr w:type="spellEnd"/>
      <w:r w:rsidRPr="00406EA1">
        <w:t xml:space="preserve"> House</w:t>
      </w:r>
    </w:p>
    <w:p w14:paraId="2709FAC1" w14:textId="77777777" w:rsidR="00406EA1" w:rsidRPr="00406EA1" w:rsidRDefault="00406EA1" w:rsidP="00406EA1">
      <w:proofErr w:type="gramStart"/>
      <w:r w:rsidRPr="00406EA1">
        <w:t>Burnham Business park</w:t>
      </w:r>
      <w:proofErr w:type="gramEnd"/>
    </w:p>
    <w:p w14:paraId="44E58931" w14:textId="77777777" w:rsidR="00406EA1" w:rsidRPr="00406EA1" w:rsidRDefault="00406EA1" w:rsidP="00406EA1">
      <w:r w:rsidRPr="00406EA1">
        <w:t xml:space="preserve">Burnham on Crouch </w:t>
      </w:r>
    </w:p>
    <w:p w14:paraId="34CCF6CA" w14:textId="77777777" w:rsidR="00406EA1" w:rsidRPr="00406EA1" w:rsidRDefault="00406EA1" w:rsidP="00406EA1">
      <w:r w:rsidRPr="00406EA1">
        <w:t>CM0 8TE</w:t>
      </w:r>
    </w:p>
    <w:p w14:paraId="362482FE" w14:textId="77777777" w:rsidR="00406EA1" w:rsidRPr="00406EA1" w:rsidRDefault="00406EA1" w:rsidP="00406EA1">
      <w:r w:rsidRPr="00406EA1">
        <w:t>Once back a full refund will be applied to the original payment method</w:t>
      </w:r>
    </w:p>
    <w:p w14:paraId="31C21B6C" w14:textId="77777777" w:rsidR="00406EA1" w:rsidRPr="00406EA1" w:rsidRDefault="00406EA1" w:rsidP="00406EA1"/>
    <w:p w14:paraId="7EA2CD35" w14:textId="77777777" w:rsidR="00406EA1" w:rsidRPr="00406EA1" w:rsidRDefault="00406EA1" w:rsidP="00406EA1">
      <w:pPr>
        <w:spacing w:after="0"/>
        <w:rPr>
          <w:b/>
          <w:bCs/>
          <w:kern w:val="0"/>
          <w14:ligatures w14:val="none"/>
        </w:rPr>
      </w:pPr>
    </w:p>
    <w:sectPr w:rsidR="00406EA1" w:rsidRPr="00406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A614E"/>
    <w:multiLevelType w:val="hybridMultilevel"/>
    <w:tmpl w:val="7560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7FCF"/>
    <w:multiLevelType w:val="hybridMultilevel"/>
    <w:tmpl w:val="F67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08008">
    <w:abstractNumId w:val="0"/>
  </w:num>
  <w:num w:numId="2" w16cid:durableId="59883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B5"/>
    <w:rsid w:val="00126C09"/>
    <w:rsid w:val="001F179C"/>
    <w:rsid w:val="00406EA1"/>
    <w:rsid w:val="004D459C"/>
    <w:rsid w:val="004F0323"/>
    <w:rsid w:val="00526273"/>
    <w:rsid w:val="00B74BEE"/>
    <w:rsid w:val="00D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0AD4"/>
  <w15:chartTrackingRefBased/>
  <w15:docId w15:val="{5DF3D442-3148-4218-A981-D79C603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2024-08-30T08:08:00Z</dcterms:created>
  <dcterms:modified xsi:type="dcterms:W3CDTF">2024-08-30T08:08:00Z</dcterms:modified>
</cp:coreProperties>
</file>